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F6" w:rsidRDefault="00E43AF6" w:rsidP="00E43AF6">
      <w:pPr>
        <w:jc w:val="center"/>
        <w:rPr>
          <w:b/>
          <w:i/>
          <w:sz w:val="28"/>
          <w:szCs w:val="28"/>
        </w:rPr>
      </w:pPr>
      <w:r w:rsidRPr="00B9475C">
        <w:rPr>
          <w:b/>
          <w:i/>
          <w:sz w:val="28"/>
          <w:szCs w:val="28"/>
        </w:rPr>
        <w:t>Аннотация</w:t>
      </w:r>
    </w:p>
    <w:p w:rsidR="00E43AF6" w:rsidRDefault="00E43AF6" w:rsidP="00E43AF6">
      <w:pPr>
        <w:jc w:val="center"/>
        <w:rPr>
          <w:b/>
          <w:i/>
          <w:sz w:val="28"/>
          <w:szCs w:val="28"/>
        </w:rPr>
      </w:pPr>
      <w:r w:rsidRPr="00B9475C">
        <w:rPr>
          <w:b/>
          <w:i/>
          <w:sz w:val="28"/>
          <w:szCs w:val="28"/>
        </w:rPr>
        <w:t xml:space="preserve"> к учебному плану</w:t>
      </w:r>
      <w:r>
        <w:rPr>
          <w:b/>
          <w:i/>
          <w:sz w:val="28"/>
          <w:szCs w:val="28"/>
        </w:rPr>
        <w:t xml:space="preserve"> МКДОУ «</w:t>
      </w:r>
      <w:proofErr w:type="spellStart"/>
      <w:r w:rsidR="002E79ED">
        <w:rPr>
          <w:b/>
          <w:i/>
          <w:sz w:val="28"/>
          <w:szCs w:val="28"/>
        </w:rPr>
        <w:t>Ашагастальский</w:t>
      </w:r>
      <w:proofErr w:type="spellEnd"/>
      <w:r w:rsidR="002E79ED">
        <w:rPr>
          <w:b/>
          <w:i/>
          <w:sz w:val="28"/>
          <w:szCs w:val="28"/>
        </w:rPr>
        <w:t xml:space="preserve"> детский сад</w:t>
      </w:r>
      <w:r>
        <w:rPr>
          <w:b/>
          <w:i/>
          <w:sz w:val="28"/>
          <w:szCs w:val="28"/>
        </w:rPr>
        <w:t xml:space="preserve">» </w:t>
      </w:r>
    </w:p>
    <w:p w:rsidR="00E43AF6" w:rsidRPr="00B9475C" w:rsidRDefault="00E43AF6" w:rsidP="00E43AF6">
      <w:pPr>
        <w:jc w:val="center"/>
        <w:rPr>
          <w:rFonts w:ascii="Century" w:hAnsi="Century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2018-2019 учебный год</w:t>
      </w:r>
    </w:p>
    <w:p w:rsidR="00E43AF6" w:rsidRPr="00B9475C" w:rsidRDefault="00E43AF6" w:rsidP="00E43AF6">
      <w:pPr>
        <w:pStyle w:val="1"/>
        <w:shd w:val="clear" w:color="auto" w:fill="FFFFFF"/>
        <w:spacing w:after="0"/>
        <w:ind w:firstLine="540"/>
        <w:rPr>
          <w:sz w:val="28"/>
          <w:szCs w:val="28"/>
        </w:rPr>
      </w:pPr>
    </w:p>
    <w:p w:rsidR="00E43AF6" w:rsidRPr="00620234" w:rsidRDefault="00E43AF6" w:rsidP="00E43AF6">
      <w:pPr>
        <w:pStyle w:val="1"/>
        <w:shd w:val="clear" w:color="auto" w:fill="FFFFFF"/>
        <w:spacing w:after="0"/>
        <w:ind w:firstLine="540"/>
        <w:jc w:val="both"/>
        <w:rPr>
          <w:sz w:val="24"/>
          <w:szCs w:val="24"/>
        </w:rPr>
      </w:pPr>
      <w:r w:rsidRPr="00620234">
        <w:rPr>
          <w:sz w:val="24"/>
          <w:szCs w:val="24"/>
        </w:rPr>
        <w:t xml:space="preserve">Учебный план муниципального казенного дошкольного образовательного учреждения детского сада </w:t>
      </w:r>
      <w:r w:rsidRPr="00620234">
        <w:rPr>
          <w:b/>
          <w:i/>
          <w:sz w:val="24"/>
          <w:szCs w:val="24"/>
        </w:rPr>
        <w:t>«</w:t>
      </w:r>
      <w:proofErr w:type="spellStart"/>
      <w:r w:rsidR="002E79ED">
        <w:rPr>
          <w:b/>
          <w:i/>
          <w:sz w:val="24"/>
          <w:szCs w:val="24"/>
        </w:rPr>
        <w:t>Ашагастальский</w:t>
      </w:r>
      <w:proofErr w:type="spellEnd"/>
      <w:r w:rsidR="002E79ED">
        <w:rPr>
          <w:b/>
          <w:i/>
          <w:sz w:val="24"/>
          <w:szCs w:val="24"/>
        </w:rPr>
        <w:t xml:space="preserve"> детский сад </w:t>
      </w:r>
      <w:r w:rsidRPr="00620234">
        <w:rPr>
          <w:b/>
          <w:i/>
          <w:sz w:val="24"/>
          <w:szCs w:val="24"/>
        </w:rPr>
        <w:t xml:space="preserve">» </w:t>
      </w:r>
      <w:r w:rsidRPr="00620234">
        <w:rPr>
          <w:sz w:val="24"/>
          <w:szCs w:val="24"/>
        </w:rPr>
        <w:t>построен на основе основной образовательной программы  муниципального дошкольного образовательного учреждения детского сада</w:t>
      </w:r>
      <w:proofErr w:type="gramStart"/>
      <w:r w:rsidRPr="00620234">
        <w:rPr>
          <w:sz w:val="24"/>
          <w:szCs w:val="24"/>
        </w:rPr>
        <w:t xml:space="preserve"> .</w:t>
      </w:r>
      <w:proofErr w:type="gramEnd"/>
    </w:p>
    <w:p w:rsidR="00E43AF6" w:rsidRPr="00620234" w:rsidRDefault="00E43AF6" w:rsidP="00E43AF6">
      <w:pPr>
        <w:pStyle w:val="11"/>
        <w:ind w:firstLine="540"/>
        <w:jc w:val="both"/>
      </w:pPr>
      <w:r w:rsidRPr="00620234">
        <w:t>Основой разработки Учебного плана является следующая нормативно-правовая база:</w:t>
      </w:r>
    </w:p>
    <w:p w:rsidR="00E43AF6" w:rsidRPr="00620234" w:rsidRDefault="00E43AF6" w:rsidP="00E43AF6">
      <w:pPr>
        <w:jc w:val="both"/>
      </w:pPr>
      <w:r w:rsidRPr="00620234">
        <w:t xml:space="preserve">- Федеральный закон от 29 декабря 2012г. №273-ФЗ «Об образовании в Российской Федерации» </w:t>
      </w:r>
    </w:p>
    <w:p w:rsidR="00E43AF6" w:rsidRPr="00620234" w:rsidRDefault="00E43AF6" w:rsidP="00E43AF6">
      <w:pPr>
        <w:jc w:val="both"/>
      </w:pPr>
      <w:r w:rsidRPr="00620234">
        <w:t xml:space="preserve">- Постановление Главного государственного санитарного врача Российской Федерации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E43AF6" w:rsidRPr="00620234" w:rsidRDefault="00E43AF6" w:rsidP="00E43AF6">
      <w:pPr>
        <w:jc w:val="both"/>
      </w:pPr>
      <w:r w:rsidRPr="00620234">
        <w:t xml:space="preserve">- Приказ </w:t>
      </w:r>
      <w:proofErr w:type="spellStart"/>
      <w:r w:rsidRPr="00620234">
        <w:t>Минобрнауки</w:t>
      </w:r>
      <w:proofErr w:type="spellEnd"/>
      <w:r w:rsidRPr="00620234"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E43AF6" w:rsidRPr="00620234" w:rsidRDefault="00E43AF6" w:rsidP="00E43AF6">
      <w:pPr>
        <w:jc w:val="both"/>
      </w:pPr>
      <w:r w:rsidRPr="00620234">
        <w:t>- «Федеральный государственный</w:t>
      </w:r>
      <w:r w:rsidRPr="00620234">
        <w:tab/>
        <w:t xml:space="preserve">  образовательный стандарт  дошкольного образования». Приказ Министерства образования и науки Российской Федерации от 17 октября 2013 г. № 1155 г. Москва. </w:t>
      </w:r>
    </w:p>
    <w:p w:rsidR="00E43AF6" w:rsidRPr="00620234" w:rsidRDefault="00E43AF6" w:rsidP="00E43AF6">
      <w:pPr>
        <w:pStyle w:val="11"/>
        <w:jc w:val="both"/>
        <w:rPr>
          <w:b/>
          <w:i/>
        </w:rPr>
      </w:pPr>
      <w:r w:rsidRPr="00620234">
        <w:t xml:space="preserve">- Устав МКДОУ </w:t>
      </w:r>
      <w:r w:rsidRPr="00620234">
        <w:rPr>
          <w:b/>
          <w:i/>
        </w:rPr>
        <w:t>«</w:t>
      </w:r>
      <w:proofErr w:type="spellStart"/>
      <w:r w:rsidR="002E79ED">
        <w:rPr>
          <w:b/>
          <w:i/>
        </w:rPr>
        <w:t>Ашагастальский</w:t>
      </w:r>
      <w:proofErr w:type="spellEnd"/>
      <w:r w:rsidR="002E79ED">
        <w:rPr>
          <w:b/>
          <w:i/>
        </w:rPr>
        <w:t xml:space="preserve"> детский сад</w:t>
      </w:r>
      <w:r w:rsidRPr="00620234">
        <w:rPr>
          <w:b/>
          <w:i/>
        </w:rPr>
        <w:t>»</w:t>
      </w:r>
    </w:p>
    <w:p w:rsidR="00E43AF6" w:rsidRPr="00620234" w:rsidRDefault="00E43AF6" w:rsidP="00E43AF6">
      <w:pPr>
        <w:pStyle w:val="11"/>
        <w:jc w:val="both"/>
      </w:pPr>
      <w:r w:rsidRPr="00620234">
        <w:rPr>
          <w:b/>
          <w:i/>
        </w:rPr>
        <w:t xml:space="preserve"> </w:t>
      </w:r>
      <w:r w:rsidRPr="00620234">
        <w:t xml:space="preserve">При составлении учебного плана ориентировались на стратегию и тактику образования, сформулированные в национальной доктрине образования в РФ, в документах модернизации отечественного дошкольного образования, в уставе ДОУ; учитывали социально-экономические, научно-культурные особенности </w:t>
      </w:r>
      <w:proofErr w:type="spellStart"/>
      <w:r w:rsidRPr="00620234">
        <w:t>с</w:t>
      </w:r>
      <w:proofErr w:type="gramStart"/>
      <w:r w:rsidRPr="00620234">
        <w:t>.</w:t>
      </w:r>
      <w:r w:rsidR="002E79ED">
        <w:t>А</w:t>
      </w:r>
      <w:proofErr w:type="gramEnd"/>
      <w:r w:rsidR="002E79ED">
        <w:t>шагастал</w:t>
      </w:r>
      <w:bookmarkStart w:id="0" w:name="_GoBack"/>
      <w:bookmarkEnd w:id="0"/>
      <w:proofErr w:type="spellEnd"/>
      <w:r w:rsidRPr="00620234">
        <w:t xml:space="preserve"> и РД, мнения участников образовательного процесса – педагогов, родителей (законных представителей)  и органов государственно-общественного управления.</w:t>
      </w:r>
    </w:p>
    <w:p w:rsidR="00E43AF6" w:rsidRPr="00620234" w:rsidRDefault="00E43AF6" w:rsidP="00E43AF6">
      <w:pPr>
        <w:pStyle w:val="11"/>
        <w:ind w:firstLine="540"/>
        <w:jc w:val="both"/>
      </w:pPr>
      <w:r w:rsidRPr="00620234">
        <w:t>Учебный план является нормативным актом, устанавливающий перечень образовательных областей и объём времени, отводимого на проведение образовательной деятельности.</w:t>
      </w:r>
    </w:p>
    <w:p w:rsidR="00E43AF6" w:rsidRPr="00620234" w:rsidRDefault="00E43AF6" w:rsidP="00E43AF6">
      <w:pPr>
        <w:pStyle w:val="11"/>
        <w:jc w:val="both"/>
      </w:pPr>
      <w:r w:rsidRPr="00620234">
        <w:t>Распределение образовательной деятельности в плане даёт возможность ДОУ использовать модульный подход, строить учебный план на принципах дифференциации и вариативности.</w:t>
      </w:r>
    </w:p>
    <w:p w:rsidR="00E43AF6" w:rsidRPr="00620234" w:rsidRDefault="00E43AF6" w:rsidP="00E43AF6">
      <w:pPr>
        <w:jc w:val="both"/>
      </w:pPr>
      <w:r w:rsidRPr="00620234">
        <w:t xml:space="preserve">      4 группы работают в десятичасовом режиме пребывания детей в детском саду,  с 5 – </w:t>
      </w:r>
      <w:proofErr w:type="spellStart"/>
      <w:r w:rsidRPr="00620234">
        <w:t>ти</w:t>
      </w:r>
      <w:proofErr w:type="spellEnd"/>
      <w:r w:rsidRPr="00620234">
        <w:t xml:space="preserve"> часовым режимом пребывания детей.</w:t>
      </w:r>
    </w:p>
    <w:p w:rsidR="00E43AF6" w:rsidRPr="00620234" w:rsidRDefault="00E43AF6" w:rsidP="00E43AF6">
      <w:pPr>
        <w:jc w:val="both"/>
      </w:pPr>
      <w:r w:rsidRPr="00620234">
        <w:t xml:space="preserve">      В учебный план включены пять образовательных  областей, обеспечивающие познавательное, речевое, социальн</w:t>
      </w:r>
      <w:proofErr w:type="gramStart"/>
      <w:r w:rsidRPr="00620234">
        <w:t>о-</w:t>
      </w:r>
      <w:proofErr w:type="gramEnd"/>
      <w:r w:rsidRPr="00620234">
        <w:t xml:space="preserve"> коммуникативное развитие, художественно-эстетическое и физическое развитие детей.</w:t>
      </w:r>
    </w:p>
    <w:p w:rsidR="00E43AF6" w:rsidRPr="00620234" w:rsidRDefault="00E43AF6" w:rsidP="00E43AF6">
      <w:pPr>
        <w:jc w:val="both"/>
      </w:pPr>
      <w:r w:rsidRPr="00620234">
        <w:t xml:space="preserve">     Реализация плана предполагает учёт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E43AF6" w:rsidRPr="00620234" w:rsidRDefault="00E43AF6" w:rsidP="00E43AF6">
      <w:pPr>
        <w:jc w:val="both"/>
        <w:rPr>
          <w:color w:val="FF0000"/>
        </w:rPr>
      </w:pPr>
      <w:r w:rsidRPr="00620234">
        <w:t xml:space="preserve">      </w:t>
      </w:r>
    </w:p>
    <w:p w:rsidR="00E43AF6" w:rsidRPr="00620234" w:rsidRDefault="00E43AF6" w:rsidP="00E43AF6">
      <w:pPr>
        <w:pStyle w:val="11"/>
        <w:jc w:val="both"/>
      </w:pPr>
      <w:r w:rsidRPr="00620234">
        <w:t>Учебный план составлен с учётом возможностей детей ДОУ.</w:t>
      </w:r>
    </w:p>
    <w:p w:rsidR="00E43AF6" w:rsidRPr="00620234" w:rsidRDefault="00E43AF6" w:rsidP="00E43AF6">
      <w:pPr>
        <w:pStyle w:val="11"/>
        <w:jc w:val="both"/>
      </w:pPr>
      <w:r w:rsidRPr="00620234">
        <w:t>Сроки реализации учебного плана:</w:t>
      </w:r>
    </w:p>
    <w:p w:rsidR="00E43AF6" w:rsidRPr="00620234" w:rsidRDefault="00E43AF6" w:rsidP="00E43AF6">
      <w:pPr>
        <w:pStyle w:val="11"/>
        <w:jc w:val="both"/>
      </w:pPr>
      <w:r w:rsidRPr="00620234">
        <w:t xml:space="preserve">- с 1 сентября 2018 года по 31 мая 2019 </w:t>
      </w:r>
    </w:p>
    <w:p w:rsidR="00E43AF6" w:rsidRPr="00620234" w:rsidRDefault="00E43AF6" w:rsidP="00E43AF6">
      <w:pPr>
        <w:pStyle w:val="11"/>
        <w:jc w:val="both"/>
      </w:pPr>
      <w:r w:rsidRPr="00620234">
        <w:t>- с 31.12.2018 –10.01.2019 г. – каникулы,</w:t>
      </w:r>
    </w:p>
    <w:p w:rsidR="00E43AF6" w:rsidRPr="00620234" w:rsidRDefault="00E43AF6" w:rsidP="00E43AF6">
      <w:pPr>
        <w:pStyle w:val="11"/>
        <w:jc w:val="both"/>
      </w:pPr>
      <w:r w:rsidRPr="00620234">
        <w:t>- с 01.06.2019 по 31.08.2019 – летний оздоровительный период</w:t>
      </w:r>
    </w:p>
    <w:p w:rsidR="00E43AF6" w:rsidRPr="00620234" w:rsidRDefault="00E43AF6" w:rsidP="00E43AF6">
      <w:pPr>
        <w:pStyle w:val="11"/>
        <w:jc w:val="both"/>
      </w:pPr>
      <w:r w:rsidRPr="00620234">
        <w:t xml:space="preserve">   Во время каникул организуется активный отдых детей, проводятся мероприятия художественно-эстетического и физкультурно-оздоровительного,  развлекательного циклов.</w:t>
      </w:r>
    </w:p>
    <w:p w:rsidR="00E43AF6" w:rsidRPr="00620234" w:rsidRDefault="00E43AF6" w:rsidP="00E43AF6">
      <w:pPr>
        <w:pStyle w:val="11"/>
        <w:jc w:val="both"/>
      </w:pPr>
      <w:r w:rsidRPr="00620234">
        <w:lastRenderedPageBreak/>
        <w:t xml:space="preserve">     </w:t>
      </w:r>
    </w:p>
    <w:p w:rsidR="00E43AF6" w:rsidRPr="00620234" w:rsidRDefault="00E43AF6" w:rsidP="00E43AF6">
      <w:pPr>
        <w:jc w:val="center"/>
      </w:pPr>
    </w:p>
    <w:p w:rsidR="00E43AF6" w:rsidRPr="00620234" w:rsidRDefault="00E43AF6" w:rsidP="00E43AF6">
      <w:pPr>
        <w:rPr>
          <w:b/>
        </w:rPr>
      </w:pPr>
    </w:p>
    <w:p w:rsidR="00E43AF6" w:rsidRPr="00620234" w:rsidRDefault="00E43AF6" w:rsidP="00E43AF6"/>
    <w:p w:rsidR="004255AF" w:rsidRDefault="004255AF"/>
    <w:sectPr w:rsidR="004255AF" w:rsidSect="00DC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F6"/>
    <w:rsid w:val="002E79ED"/>
    <w:rsid w:val="004255AF"/>
    <w:rsid w:val="00E4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43AF6"/>
    <w:pPr>
      <w:spacing w:after="240"/>
      <w:outlineLvl w:val="0"/>
    </w:pPr>
    <w:rPr>
      <w:color w:val="000000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AF6"/>
    <w:rPr>
      <w:rFonts w:ascii="Times New Roman" w:eastAsia="Times New Roman" w:hAnsi="Times New Roman" w:cs="Times New Roman"/>
      <w:color w:val="000000"/>
      <w:kern w:val="36"/>
      <w:sz w:val="30"/>
      <w:szCs w:val="30"/>
      <w:lang w:eastAsia="ru-RU"/>
    </w:rPr>
  </w:style>
  <w:style w:type="paragraph" w:customStyle="1" w:styleId="11">
    <w:name w:val="Без интервала1"/>
    <w:rsid w:val="00E43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43AF6"/>
    <w:pPr>
      <w:spacing w:after="240"/>
      <w:outlineLvl w:val="0"/>
    </w:pPr>
    <w:rPr>
      <w:color w:val="000000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AF6"/>
    <w:rPr>
      <w:rFonts w:ascii="Times New Roman" w:eastAsia="Times New Roman" w:hAnsi="Times New Roman" w:cs="Times New Roman"/>
      <w:color w:val="000000"/>
      <w:kern w:val="36"/>
      <w:sz w:val="30"/>
      <w:szCs w:val="30"/>
      <w:lang w:eastAsia="ru-RU"/>
    </w:rPr>
  </w:style>
  <w:style w:type="paragraph" w:customStyle="1" w:styleId="11">
    <w:name w:val="Без интервала1"/>
    <w:rsid w:val="00E43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Админка</cp:lastModifiedBy>
  <cp:revision>2</cp:revision>
  <dcterms:created xsi:type="dcterms:W3CDTF">2019-03-07T06:59:00Z</dcterms:created>
  <dcterms:modified xsi:type="dcterms:W3CDTF">2019-03-07T07:09:00Z</dcterms:modified>
</cp:coreProperties>
</file>