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F4" w:rsidRDefault="001114F4" w:rsidP="001114F4">
      <w:pPr>
        <w:jc w:val="center"/>
        <w:rPr>
          <w:b/>
        </w:rPr>
      </w:pPr>
    </w:p>
    <w:p w:rsidR="001114F4" w:rsidRPr="009454F0" w:rsidRDefault="001114F4" w:rsidP="001114F4">
      <w:pPr>
        <w:tabs>
          <w:tab w:val="left" w:pos="1780"/>
          <w:tab w:val="left" w:pos="6032"/>
        </w:tabs>
      </w:pPr>
      <w:r w:rsidRPr="009454F0">
        <w:t>«</w:t>
      </w:r>
      <w:proofErr w:type="gramStart"/>
      <w:r w:rsidRPr="009454F0">
        <w:t>Согласовано»</w:t>
      </w:r>
      <w:r w:rsidRPr="009454F0">
        <w:tab/>
      </w:r>
      <w:proofErr w:type="gramEnd"/>
      <w:r w:rsidRPr="009454F0">
        <w:tab/>
        <w:t xml:space="preserve">        « Утверждено»</w:t>
      </w:r>
    </w:p>
    <w:p w:rsidR="001114F4" w:rsidRPr="009454F0" w:rsidRDefault="001114F4" w:rsidP="001114F4">
      <w:pPr>
        <w:tabs>
          <w:tab w:val="left" w:pos="6602"/>
        </w:tabs>
      </w:pPr>
      <w:r w:rsidRPr="009454F0">
        <w:t>Председатель профкома                                                         Заведующая МКДОУ</w:t>
      </w:r>
    </w:p>
    <w:p w:rsidR="001114F4" w:rsidRPr="009454F0" w:rsidRDefault="001114F4" w:rsidP="001114F4">
      <w:pPr>
        <w:tabs>
          <w:tab w:val="left" w:pos="6602"/>
        </w:tabs>
      </w:pPr>
      <w:r w:rsidRPr="009454F0">
        <w:t>МКДОУ «</w:t>
      </w:r>
      <w:proofErr w:type="spellStart"/>
      <w:r w:rsidR="009E222D">
        <w:rPr>
          <w:sz w:val="24"/>
          <w:szCs w:val="24"/>
        </w:rPr>
        <w:t>Ашагастальский</w:t>
      </w:r>
      <w:proofErr w:type="spellEnd"/>
      <w:r w:rsidR="009E222D">
        <w:rPr>
          <w:sz w:val="24"/>
          <w:szCs w:val="24"/>
        </w:rPr>
        <w:t xml:space="preserve"> детский </w:t>
      </w:r>
      <w:proofErr w:type="gramStart"/>
      <w:r w:rsidR="009E222D">
        <w:rPr>
          <w:sz w:val="24"/>
          <w:szCs w:val="24"/>
        </w:rPr>
        <w:t>сад</w:t>
      </w:r>
      <w:r w:rsidRPr="009454F0">
        <w:t xml:space="preserve">»   </w:t>
      </w:r>
      <w:proofErr w:type="gramEnd"/>
      <w:r w:rsidRPr="009454F0">
        <w:t xml:space="preserve">                             «</w:t>
      </w:r>
      <w:proofErr w:type="spellStart"/>
      <w:r w:rsidR="009E222D">
        <w:rPr>
          <w:sz w:val="24"/>
          <w:szCs w:val="24"/>
        </w:rPr>
        <w:t>Ашагастальский</w:t>
      </w:r>
      <w:proofErr w:type="spellEnd"/>
      <w:r w:rsidR="009E222D">
        <w:rPr>
          <w:sz w:val="24"/>
          <w:szCs w:val="24"/>
        </w:rPr>
        <w:t xml:space="preserve"> детский сад</w:t>
      </w:r>
      <w:r w:rsidRPr="009454F0">
        <w:t>»</w:t>
      </w:r>
    </w:p>
    <w:p w:rsidR="001114F4" w:rsidRPr="009454F0" w:rsidRDefault="009E222D" w:rsidP="001114F4">
      <w:pPr>
        <w:tabs>
          <w:tab w:val="left" w:pos="6045"/>
          <w:tab w:val="left" w:pos="6602"/>
        </w:tabs>
        <w:rPr>
          <w:b/>
        </w:rPr>
      </w:pPr>
      <w:r>
        <w:t>_______</w:t>
      </w:r>
      <w:proofErr w:type="gramStart"/>
      <w:r>
        <w:t xml:space="preserve">_  </w:t>
      </w:r>
      <w:proofErr w:type="spellStart"/>
      <w:r>
        <w:t>М.С</w:t>
      </w:r>
      <w:r w:rsidR="001114F4" w:rsidRPr="009454F0">
        <w:t>.</w:t>
      </w:r>
      <w:r>
        <w:t>Рашидова</w:t>
      </w:r>
      <w:proofErr w:type="spellEnd"/>
      <w:proofErr w:type="gramEnd"/>
      <w:r w:rsidR="001114F4" w:rsidRPr="009454F0">
        <w:t xml:space="preserve">                                                  ______ </w:t>
      </w:r>
      <w:proofErr w:type="spellStart"/>
      <w:r>
        <w:t>Ферзилаева</w:t>
      </w:r>
      <w:proofErr w:type="spellEnd"/>
      <w:r>
        <w:t xml:space="preserve"> З</w:t>
      </w:r>
      <w:r w:rsidR="001114F4" w:rsidRPr="009454F0">
        <w:t>.</w:t>
      </w:r>
      <w:r>
        <w:t>Э.</w:t>
      </w:r>
    </w:p>
    <w:p w:rsidR="001114F4" w:rsidRPr="009454F0" w:rsidRDefault="001114F4" w:rsidP="001114F4">
      <w:pPr>
        <w:rPr>
          <w:b/>
        </w:rPr>
      </w:pPr>
    </w:p>
    <w:p w:rsidR="001114F4" w:rsidRDefault="001114F4" w:rsidP="001114F4">
      <w:pPr>
        <w:jc w:val="center"/>
        <w:rPr>
          <w:b/>
        </w:rPr>
      </w:pPr>
    </w:p>
    <w:p w:rsidR="001114F4" w:rsidRDefault="001114F4" w:rsidP="001114F4">
      <w:pPr>
        <w:jc w:val="center"/>
        <w:rPr>
          <w:b/>
        </w:rPr>
      </w:pPr>
    </w:p>
    <w:p w:rsidR="001114F4" w:rsidRDefault="001114F4" w:rsidP="001114F4">
      <w:pPr>
        <w:jc w:val="center"/>
        <w:rPr>
          <w:b/>
        </w:rPr>
      </w:pPr>
      <w:r>
        <w:rPr>
          <w:b/>
        </w:rPr>
        <w:t>ПОЛОЖЕНИЕ</w:t>
      </w:r>
    </w:p>
    <w:p w:rsidR="001114F4" w:rsidRDefault="001114F4" w:rsidP="001114F4">
      <w:pPr>
        <w:jc w:val="center"/>
        <w:rPr>
          <w:b/>
        </w:rPr>
      </w:pPr>
      <w:r>
        <w:rPr>
          <w:b/>
        </w:rPr>
        <w:t>О ПРОВЕДЕНИИ УТРЕННИКОВ</w:t>
      </w:r>
    </w:p>
    <w:p w:rsidR="001114F4" w:rsidRDefault="001114F4" w:rsidP="001114F4">
      <w:pPr>
        <w:rPr>
          <w:b/>
        </w:rPr>
      </w:pPr>
      <w:r>
        <w:rPr>
          <w:b/>
        </w:rPr>
        <w:t>в муниципальном казенном дошкольном образовательном учреждении</w:t>
      </w:r>
    </w:p>
    <w:p w:rsidR="001114F4" w:rsidRDefault="001114F4" w:rsidP="001114F4">
      <w:pPr>
        <w:rPr>
          <w:b/>
        </w:rPr>
      </w:pPr>
      <w:r>
        <w:rPr>
          <w:b/>
        </w:rPr>
        <w:t>«</w:t>
      </w:r>
      <w:proofErr w:type="spellStart"/>
      <w:r w:rsidR="009E222D">
        <w:rPr>
          <w:sz w:val="24"/>
          <w:szCs w:val="24"/>
        </w:rPr>
        <w:t>Ашагастальский</w:t>
      </w:r>
      <w:proofErr w:type="spellEnd"/>
      <w:r w:rsidR="009E222D">
        <w:rPr>
          <w:sz w:val="24"/>
          <w:szCs w:val="24"/>
        </w:rPr>
        <w:t xml:space="preserve"> детский сад</w:t>
      </w:r>
      <w:r>
        <w:rPr>
          <w:b/>
        </w:rPr>
        <w:t>»</w:t>
      </w:r>
    </w:p>
    <w:p w:rsidR="001114F4" w:rsidRDefault="001114F4" w:rsidP="001114F4">
      <w:pPr>
        <w:rPr>
          <w:b/>
        </w:rPr>
      </w:pPr>
      <w:r>
        <w:rPr>
          <w:b/>
        </w:rPr>
        <w:t>1. Общие положения</w:t>
      </w:r>
    </w:p>
    <w:p w:rsidR="001114F4" w:rsidRDefault="001114F4" w:rsidP="001114F4">
      <w:pPr>
        <w:rPr>
          <w:b/>
        </w:rPr>
      </w:pPr>
      <w:r>
        <w:rPr>
          <w:b/>
        </w:rPr>
        <w:t>1.1. Утренники (Золотая Осень, Новый год, Международный день родных языков 21- февраля, 23 февраля, 8 марта, национальный праздник «</w:t>
      </w:r>
      <w:proofErr w:type="spellStart"/>
      <w:r>
        <w:rPr>
          <w:b/>
        </w:rPr>
        <w:t>Яран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Сувар</w:t>
      </w:r>
      <w:proofErr w:type="spellEnd"/>
      <w:r>
        <w:rPr>
          <w:b/>
        </w:rPr>
        <w:t>»,  День Победы, Выпускной) в муниципальном казенном дошкольном образовательном учреждении «</w:t>
      </w:r>
      <w:proofErr w:type="spellStart"/>
      <w:r w:rsidR="009E222D">
        <w:rPr>
          <w:sz w:val="24"/>
          <w:szCs w:val="24"/>
        </w:rPr>
        <w:t>Ашагастальский</w:t>
      </w:r>
      <w:proofErr w:type="spellEnd"/>
      <w:r w:rsidR="009E222D">
        <w:rPr>
          <w:sz w:val="24"/>
          <w:szCs w:val="24"/>
        </w:rPr>
        <w:t xml:space="preserve"> детский сад</w:t>
      </w:r>
      <w:bookmarkStart w:id="0" w:name="_GoBack"/>
      <w:bookmarkEnd w:id="0"/>
      <w:r>
        <w:rPr>
          <w:b/>
        </w:rPr>
        <w:t>» являются традиционными для всех возрастных групп и проводятся ежегодно.</w:t>
      </w:r>
    </w:p>
    <w:p w:rsidR="001114F4" w:rsidRDefault="001114F4" w:rsidP="001114F4">
      <w:pPr>
        <w:rPr>
          <w:b/>
        </w:rPr>
      </w:pPr>
      <w:r>
        <w:rPr>
          <w:b/>
        </w:rPr>
        <w:t>1.2. Настоящее положение определяет цели, задачи, организацию и проведение</w:t>
      </w:r>
    </w:p>
    <w:p w:rsidR="001114F4" w:rsidRDefault="001114F4" w:rsidP="001114F4">
      <w:pPr>
        <w:rPr>
          <w:b/>
        </w:rPr>
      </w:pPr>
      <w:r>
        <w:rPr>
          <w:b/>
        </w:rPr>
        <w:t>утренников в ДОУ.</w:t>
      </w:r>
    </w:p>
    <w:p w:rsidR="001114F4" w:rsidRDefault="001114F4" w:rsidP="001114F4">
      <w:pPr>
        <w:rPr>
          <w:b/>
        </w:rPr>
      </w:pPr>
      <w:r>
        <w:rPr>
          <w:b/>
        </w:rPr>
        <w:t>2. Цель проведения утренников</w:t>
      </w:r>
    </w:p>
    <w:p w:rsidR="001114F4" w:rsidRDefault="001114F4" w:rsidP="001114F4">
      <w:pPr>
        <w:rPr>
          <w:b/>
        </w:rPr>
      </w:pPr>
      <w:r>
        <w:rPr>
          <w:b/>
        </w:rPr>
        <w:t>2.1. Основной целью проведения утренников является поддержание и укрепление</w:t>
      </w:r>
    </w:p>
    <w:p w:rsidR="001114F4" w:rsidRDefault="001114F4" w:rsidP="001114F4">
      <w:pPr>
        <w:rPr>
          <w:b/>
        </w:rPr>
      </w:pPr>
      <w:r>
        <w:rPr>
          <w:b/>
        </w:rPr>
        <w:t>традиции празднования знаменательных дат в России.</w:t>
      </w:r>
    </w:p>
    <w:p w:rsidR="001114F4" w:rsidRDefault="001114F4" w:rsidP="001114F4">
      <w:pPr>
        <w:rPr>
          <w:b/>
        </w:rPr>
      </w:pPr>
      <w:r>
        <w:rPr>
          <w:b/>
        </w:rPr>
        <w:t>2. Основные задачи</w:t>
      </w:r>
    </w:p>
    <w:p w:rsidR="001114F4" w:rsidRDefault="001114F4" w:rsidP="001114F4">
      <w:pPr>
        <w:rPr>
          <w:b/>
        </w:rPr>
      </w:pPr>
      <w:r>
        <w:rPr>
          <w:b/>
        </w:rPr>
        <w:t>2.1. Вызывать эмоционально - положительное отношение к празднику, приобщать детей к всенародному веселью.</w:t>
      </w:r>
    </w:p>
    <w:p w:rsidR="001114F4" w:rsidRDefault="001114F4" w:rsidP="001114F4">
      <w:pPr>
        <w:rPr>
          <w:b/>
        </w:rPr>
      </w:pPr>
      <w:r>
        <w:rPr>
          <w:b/>
        </w:rPr>
        <w:t>2.2. Формировать умения доставлять радость близким людям и благодарить за сюрпризы и подарки.</w:t>
      </w:r>
    </w:p>
    <w:p w:rsidR="001114F4" w:rsidRDefault="001114F4" w:rsidP="001114F4">
      <w:pPr>
        <w:rPr>
          <w:b/>
        </w:rPr>
      </w:pPr>
      <w:r>
        <w:rPr>
          <w:b/>
        </w:rPr>
        <w:t>3. Организаторы утренников</w:t>
      </w:r>
    </w:p>
    <w:p w:rsidR="001114F4" w:rsidRDefault="001114F4" w:rsidP="001114F4">
      <w:pPr>
        <w:rPr>
          <w:b/>
        </w:rPr>
      </w:pPr>
      <w:r>
        <w:rPr>
          <w:b/>
        </w:rPr>
        <w:t>3.1. Ответственным за организацию и проведение утренников являются музыкальный руководитель и воспитатели.</w:t>
      </w:r>
    </w:p>
    <w:p w:rsidR="001114F4" w:rsidRDefault="001114F4" w:rsidP="001114F4">
      <w:pPr>
        <w:rPr>
          <w:b/>
        </w:rPr>
      </w:pPr>
      <w:r>
        <w:rPr>
          <w:b/>
        </w:rPr>
        <w:t>3.2. Составление сценариев утренников осуществляется за месяц зам зав по УВР с музыкальным руководителем.</w:t>
      </w:r>
    </w:p>
    <w:p w:rsidR="001114F4" w:rsidRDefault="001114F4" w:rsidP="001114F4">
      <w:pPr>
        <w:rPr>
          <w:b/>
        </w:rPr>
      </w:pPr>
      <w:r>
        <w:rPr>
          <w:b/>
        </w:rPr>
        <w:t>3.4. Прочтение сценариев, обсуждение и распределение ролей происходит за 3 недели до проведения утренников в присутствии всех воспитателей.</w:t>
      </w:r>
    </w:p>
    <w:p w:rsidR="001114F4" w:rsidRDefault="001114F4" w:rsidP="001114F4">
      <w:pPr>
        <w:rPr>
          <w:b/>
        </w:rPr>
      </w:pPr>
      <w:r>
        <w:rPr>
          <w:b/>
        </w:rPr>
        <w:t>3.5. Проведение утренников осуществляют: музыкальный руководитель, педагоги</w:t>
      </w:r>
    </w:p>
    <w:p w:rsidR="001114F4" w:rsidRDefault="001114F4" w:rsidP="001114F4">
      <w:pPr>
        <w:rPr>
          <w:b/>
        </w:rPr>
      </w:pPr>
      <w:r>
        <w:rPr>
          <w:b/>
        </w:rPr>
        <w:t>возрастных групп, педагоги, исполняющие роли в театрализованном представлении.</w:t>
      </w:r>
    </w:p>
    <w:p w:rsidR="001114F4" w:rsidRDefault="001114F4" w:rsidP="001114F4">
      <w:pPr>
        <w:rPr>
          <w:b/>
        </w:rPr>
      </w:pPr>
      <w:r>
        <w:rPr>
          <w:b/>
        </w:rPr>
        <w:t>3.6. Воспитанники и их родители являются активными участниками утренников.</w:t>
      </w:r>
    </w:p>
    <w:p w:rsidR="001114F4" w:rsidRDefault="001114F4" w:rsidP="001114F4">
      <w:pPr>
        <w:rPr>
          <w:b/>
        </w:rPr>
      </w:pPr>
      <w:r>
        <w:rPr>
          <w:b/>
        </w:rPr>
        <w:t>4. Организация техники безопасности во время проведения утренников</w:t>
      </w:r>
    </w:p>
    <w:p w:rsidR="001114F4" w:rsidRDefault="001114F4" w:rsidP="001114F4">
      <w:pPr>
        <w:rPr>
          <w:b/>
        </w:rPr>
      </w:pPr>
      <w:r>
        <w:rPr>
          <w:b/>
        </w:rPr>
        <w:t>4.1. При проведении праздничных утренников запрещается:</w:t>
      </w:r>
    </w:p>
    <w:p w:rsidR="001114F4" w:rsidRDefault="001114F4" w:rsidP="001114F4">
      <w:pPr>
        <w:rPr>
          <w:b/>
        </w:rPr>
      </w:pPr>
      <w:r>
        <w:rPr>
          <w:b/>
        </w:rPr>
        <w:t>- применять дуговые прожекторы, свечи и хлопушки, зажигать фейерверки и устраивать другие световые пожароопасные эффекты;</w:t>
      </w:r>
    </w:p>
    <w:p w:rsidR="001114F4" w:rsidRDefault="001114F4" w:rsidP="001114F4">
      <w:pPr>
        <w:rPr>
          <w:b/>
        </w:rPr>
      </w:pPr>
      <w:r>
        <w:rPr>
          <w:b/>
        </w:rPr>
        <w:t>- одевать детей в костюмы из легкогорючих материалов;</w:t>
      </w:r>
    </w:p>
    <w:p w:rsidR="001114F4" w:rsidRDefault="001114F4" w:rsidP="001114F4">
      <w:pPr>
        <w:rPr>
          <w:b/>
        </w:rPr>
      </w:pPr>
      <w:r>
        <w:rPr>
          <w:b/>
        </w:rPr>
        <w:t>- уменьшать ширину проходов между рядами и устанавливать в проходах елку,</w:t>
      </w:r>
    </w:p>
    <w:p w:rsidR="001114F4" w:rsidRDefault="001114F4" w:rsidP="001114F4">
      <w:pPr>
        <w:rPr>
          <w:b/>
        </w:rPr>
      </w:pPr>
      <w:r>
        <w:rPr>
          <w:b/>
        </w:rPr>
        <w:t>дополнительные кресла, стулья и т. д.;</w:t>
      </w:r>
    </w:p>
    <w:p w:rsidR="001114F4" w:rsidRDefault="001114F4" w:rsidP="001114F4">
      <w:pPr>
        <w:rPr>
          <w:b/>
        </w:rPr>
      </w:pPr>
      <w:r>
        <w:rPr>
          <w:b/>
        </w:rPr>
        <w:t>- полностью гасить свет во время представления;</w:t>
      </w:r>
    </w:p>
    <w:p w:rsidR="001114F4" w:rsidRDefault="001114F4" w:rsidP="001114F4">
      <w:pPr>
        <w:rPr>
          <w:b/>
        </w:rPr>
      </w:pPr>
      <w:r>
        <w:rPr>
          <w:b/>
        </w:rPr>
        <w:t>- допускать заполнение помещений людьми сверх установленной нормы</w:t>
      </w:r>
    </w:p>
    <w:p w:rsidR="001114F4" w:rsidRDefault="001114F4" w:rsidP="001114F4">
      <w:pPr>
        <w:rPr>
          <w:b/>
        </w:rPr>
      </w:pPr>
      <w:r>
        <w:rPr>
          <w:b/>
        </w:rPr>
        <w:t xml:space="preserve">(не больше 30- </w:t>
      </w:r>
      <w:proofErr w:type="spellStart"/>
      <w:r>
        <w:rPr>
          <w:b/>
        </w:rPr>
        <w:t>ти</w:t>
      </w:r>
      <w:proofErr w:type="spellEnd"/>
      <w:r>
        <w:rPr>
          <w:b/>
        </w:rPr>
        <w:t xml:space="preserve"> человек).</w:t>
      </w:r>
    </w:p>
    <w:p w:rsidR="001114F4" w:rsidRDefault="001114F4" w:rsidP="001114F4">
      <w:pPr>
        <w:rPr>
          <w:b/>
        </w:rPr>
      </w:pPr>
      <w:r>
        <w:rPr>
          <w:b/>
        </w:rPr>
        <w:t>4.2. Помещение, где находится елка, должно быть обеспечено первичными средствами пожаротушения.</w:t>
      </w:r>
    </w:p>
    <w:p w:rsidR="001114F4" w:rsidRDefault="001114F4" w:rsidP="001114F4">
      <w:pPr>
        <w:rPr>
          <w:b/>
        </w:rPr>
      </w:pPr>
      <w:r>
        <w:rPr>
          <w:b/>
        </w:rPr>
        <w:t>4.3. Все двери эвакуационных выходов должны свободно открываться в сторону выхода из помещений.</w:t>
      </w:r>
    </w:p>
    <w:p w:rsidR="001114F4" w:rsidRDefault="001114F4" w:rsidP="001114F4">
      <w:pPr>
        <w:rPr>
          <w:b/>
        </w:rPr>
      </w:pPr>
      <w:r>
        <w:rPr>
          <w:b/>
        </w:rPr>
        <w:t>5. Порядок проведения новогодних утренников</w:t>
      </w:r>
    </w:p>
    <w:p w:rsidR="001114F4" w:rsidRDefault="001114F4" w:rsidP="001114F4">
      <w:pPr>
        <w:rPr>
          <w:b/>
        </w:rPr>
      </w:pPr>
      <w:r>
        <w:rPr>
          <w:b/>
        </w:rPr>
        <w:t>5.1. Для детей дошкольных групп (2-7 лет) утренники проводятся в групповых помещениях из-за отсутствия музыкального зала с приглашением одного из родителей (члена семьи) воспитанника.</w:t>
      </w:r>
    </w:p>
    <w:p w:rsidR="001114F4" w:rsidRDefault="001114F4" w:rsidP="001114F4">
      <w:pPr>
        <w:rPr>
          <w:b/>
        </w:rPr>
      </w:pPr>
      <w:r>
        <w:rPr>
          <w:b/>
        </w:rPr>
        <w:t>5.2. Утренники проводятся согласно графику, который составляется музыкальным</w:t>
      </w:r>
    </w:p>
    <w:p w:rsidR="001114F4" w:rsidRDefault="001114F4" w:rsidP="001114F4">
      <w:pPr>
        <w:rPr>
          <w:b/>
        </w:rPr>
      </w:pPr>
      <w:r>
        <w:rPr>
          <w:b/>
        </w:rPr>
        <w:t>руководителем за две недели до проведения утренников и утверждается заведующим МКДОУ.</w:t>
      </w:r>
    </w:p>
    <w:p w:rsidR="001114F4" w:rsidRDefault="001114F4" w:rsidP="001114F4">
      <w:pPr>
        <w:rPr>
          <w:b/>
        </w:rPr>
      </w:pPr>
      <w:r>
        <w:rPr>
          <w:b/>
        </w:rPr>
        <w:t>5.3. Проведение новогодних утренников планируется в утреннее время.</w:t>
      </w:r>
    </w:p>
    <w:p w:rsidR="001114F4" w:rsidRDefault="001114F4" w:rsidP="001114F4">
      <w:pPr>
        <w:rPr>
          <w:b/>
        </w:rPr>
      </w:pPr>
      <w:r>
        <w:rPr>
          <w:b/>
        </w:rPr>
        <w:t>5.4. В конце утренника все воспитанники получают сюрпризы или подарки.</w:t>
      </w:r>
    </w:p>
    <w:p w:rsidR="001114F4" w:rsidRDefault="001114F4" w:rsidP="001114F4">
      <w:pPr>
        <w:rPr>
          <w:b/>
        </w:rPr>
      </w:pPr>
      <w:r>
        <w:rPr>
          <w:b/>
        </w:rPr>
        <w:t>5.5. Фотосессия детей с героями театрализованного представления разрешается только после завершения утренника.</w:t>
      </w:r>
    </w:p>
    <w:p w:rsidR="001114F4" w:rsidRDefault="001114F4" w:rsidP="001114F4">
      <w:pPr>
        <w:rPr>
          <w:b/>
        </w:rPr>
      </w:pPr>
      <w:r>
        <w:rPr>
          <w:b/>
        </w:rPr>
        <w:t>6. Права и обязанности родителей при подготовке и во время проведения</w:t>
      </w:r>
    </w:p>
    <w:p w:rsidR="001114F4" w:rsidRDefault="001114F4" w:rsidP="001114F4">
      <w:pPr>
        <w:rPr>
          <w:b/>
        </w:rPr>
      </w:pPr>
      <w:r>
        <w:rPr>
          <w:b/>
        </w:rPr>
        <w:t>утренников</w:t>
      </w:r>
    </w:p>
    <w:p w:rsidR="001114F4" w:rsidRDefault="001114F4" w:rsidP="001114F4">
      <w:pPr>
        <w:rPr>
          <w:b/>
        </w:rPr>
      </w:pPr>
      <w:r>
        <w:rPr>
          <w:b/>
        </w:rPr>
        <w:t>6.1. Утренник в детском саду проводится не для родителей, а для детей.</w:t>
      </w:r>
    </w:p>
    <w:p w:rsidR="001114F4" w:rsidRDefault="001114F4" w:rsidP="001114F4">
      <w:pPr>
        <w:rPr>
          <w:b/>
        </w:rPr>
      </w:pPr>
      <w:r>
        <w:rPr>
          <w:b/>
        </w:rPr>
        <w:t>6.2. Во время подготовки к празднику родители участвуют в изготовлении костюмов,</w:t>
      </w:r>
    </w:p>
    <w:p w:rsidR="001114F4" w:rsidRDefault="001114F4" w:rsidP="001114F4">
      <w:pPr>
        <w:rPr>
          <w:b/>
        </w:rPr>
      </w:pPr>
      <w:r>
        <w:rPr>
          <w:b/>
        </w:rPr>
        <w:t>разучивании песен и стихов с детьми.</w:t>
      </w:r>
    </w:p>
    <w:p w:rsidR="001114F4" w:rsidRDefault="001114F4" w:rsidP="001114F4">
      <w:pPr>
        <w:rPr>
          <w:b/>
        </w:rPr>
      </w:pPr>
      <w:r>
        <w:rPr>
          <w:b/>
        </w:rPr>
        <w:t>6.3. Вход в помещение разрешается в сменной обуви и без верхней одежды (в</w:t>
      </w:r>
    </w:p>
    <w:p w:rsidR="001114F4" w:rsidRDefault="001114F4" w:rsidP="001114F4">
      <w:pPr>
        <w:rPr>
          <w:b/>
        </w:rPr>
      </w:pPr>
      <w:r>
        <w:rPr>
          <w:b/>
        </w:rPr>
        <w:t>холодное время года).</w:t>
      </w:r>
    </w:p>
    <w:p w:rsidR="001114F4" w:rsidRDefault="001114F4" w:rsidP="001114F4">
      <w:pPr>
        <w:rPr>
          <w:b/>
        </w:rPr>
      </w:pPr>
      <w:r>
        <w:rPr>
          <w:b/>
        </w:rPr>
        <w:t>6.4. Во время проведения утренника запрещается пользоваться сотовыми</w:t>
      </w:r>
    </w:p>
    <w:p w:rsidR="001114F4" w:rsidRDefault="001114F4" w:rsidP="001114F4">
      <w:pPr>
        <w:rPr>
          <w:b/>
        </w:rPr>
      </w:pPr>
      <w:r>
        <w:rPr>
          <w:b/>
        </w:rPr>
        <w:t>телефонами.</w:t>
      </w:r>
    </w:p>
    <w:p w:rsidR="001114F4" w:rsidRDefault="001114F4" w:rsidP="001114F4">
      <w:pPr>
        <w:rPr>
          <w:b/>
        </w:rPr>
      </w:pPr>
      <w:r>
        <w:rPr>
          <w:b/>
        </w:rPr>
        <w:t>6.5. Фото и видео съемка может быть произведена только со своего места и с</w:t>
      </w:r>
    </w:p>
    <w:p w:rsidR="001114F4" w:rsidRDefault="001114F4" w:rsidP="001114F4">
      <w:pPr>
        <w:rPr>
          <w:b/>
        </w:rPr>
      </w:pPr>
      <w:r>
        <w:rPr>
          <w:b/>
        </w:rPr>
        <w:t>разрешения музыкального руководителя и администрации детского сада.</w:t>
      </w:r>
    </w:p>
    <w:p w:rsidR="001114F4" w:rsidRDefault="001114F4" w:rsidP="001114F4">
      <w:pPr>
        <w:rPr>
          <w:b/>
        </w:rPr>
      </w:pPr>
      <w:r>
        <w:rPr>
          <w:b/>
        </w:rPr>
        <w:t>6.6. Нельзя отвлекать ребенка разговорами и выкриками с места.</w:t>
      </w:r>
    </w:p>
    <w:p w:rsidR="001114F4" w:rsidRDefault="001114F4" w:rsidP="001114F4">
      <w:pPr>
        <w:rPr>
          <w:b/>
        </w:rPr>
      </w:pPr>
      <w:r>
        <w:rPr>
          <w:b/>
        </w:rPr>
        <w:t>6.7. Во время утренника родителям запрещается переходить с одного места на другое, вставать со своего места.</w:t>
      </w:r>
    </w:p>
    <w:p w:rsidR="001114F4" w:rsidRDefault="001114F4" w:rsidP="001114F4">
      <w:pPr>
        <w:rPr>
          <w:b/>
        </w:rPr>
      </w:pPr>
      <w:r>
        <w:rPr>
          <w:b/>
        </w:rPr>
        <w:t>6.8. Не желательно присутствие на празднике детей (среди гостей) более младшего</w:t>
      </w:r>
    </w:p>
    <w:p w:rsidR="001114F4" w:rsidRDefault="001114F4" w:rsidP="001114F4">
      <w:pPr>
        <w:rPr>
          <w:b/>
        </w:rPr>
      </w:pPr>
      <w:r>
        <w:rPr>
          <w:b/>
        </w:rPr>
        <w:t>возраста.</w:t>
      </w:r>
    </w:p>
    <w:p w:rsidR="001114F4" w:rsidRDefault="001114F4" w:rsidP="001114F4">
      <w:pPr>
        <w:rPr>
          <w:b/>
        </w:rPr>
      </w:pPr>
      <w:r>
        <w:rPr>
          <w:b/>
        </w:rPr>
        <w:t>6.9. Если на празднике присутствуют две и более группы детей, к каждому ребенку</w:t>
      </w:r>
    </w:p>
    <w:p w:rsidR="001114F4" w:rsidRDefault="001114F4" w:rsidP="001114F4">
      <w:pPr>
        <w:rPr>
          <w:b/>
        </w:rPr>
      </w:pPr>
      <w:r>
        <w:rPr>
          <w:b/>
        </w:rPr>
        <w:t>приглашается только по одному родителю.</w:t>
      </w:r>
    </w:p>
    <w:p w:rsidR="001114F4" w:rsidRDefault="001114F4" w:rsidP="001114F4">
      <w:pPr>
        <w:rPr>
          <w:b/>
        </w:rPr>
      </w:pPr>
      <w:r>
        <w:rPr>
          <w:b/>
        </w:rPr>
        <w:t>6.10. 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стихотворение).</w:t>
      </w:r>
    </w:p>
    <w:p w:rsidR="001114F4" w:rsidRDefault="001114F4" w:rsidP="001114F4">
      <w:pPr>
        <w:rPr>
          <w:b/>
        </w:rPr>
      </w:pPr>
      <w:r>
        <w:rPr>
          <w:b/>
        </w:rPr>
        <w:t>6.11. В случае невыполнения вышеуказанных правил или другого неадекватного</w:t>
      </w:r>
    </w:p>
    <w:p w:rsidR="001114F4" w:rsidRDefault="001114F4" w:rsidP="001114F4">
      <w:pPr>
        <w:rPr>
          <w:b/>
        </w:rPr>
      </w:pPr>
      <w:r>
        <w:rPr>
          <w:b/>
        </w:rPr>
        <w:t>поведения со стороны родителей музыкальный руководитель и администрация детского сада оставляет за собой право не приглашать родителей на праздники и проводить праздники без родителей, так как несоблюдение этих элементарных правил отвлекает детей, мешает им почувствовать себя главными участниками действия.</w:t>
      </w:r>
    </w:p>
    <w:p w:rsidR="00005D37" w:rsidRDefault="00005D37"/>
    <w:sectPr w:rsidR="00005D37" w:rsidSect="001114F4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F4"/>
    <w:rsid w:val="00005D37"/>
    <w:rsid w:val="0004095C"/>
    <w:rsid w:val="001114F4"/>
    <w:rsid w:val="009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05884-FCFE-46B6-B496-C79F5ACE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F4"/>
    <w:pPr>
      <w:spacing w:line="256" w:lineRule="auto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727</Words>
  <Characters>4148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2018-01-29T08:34:00Z</dcterms:created>
  <dcterms:modified xsi:type="dcterms:W3CDTF">2018-02-05T05:49:00Z</dcterms:modified>
</cp:coreProperties>
</file>