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CA" w:rsidRDefault="00ED7958" w:rsidP="008404C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bookmarkStart w:id="0" w:name="_GoBack"/>
      <w:r>
        <w:rPr>
          <w:rFonts w:ascii="Tahoma" w:eastAsia="Times New Roman" w:hAnsi="Tahoma" w:cs="Tahoma"/>
          <w:b/>
          <w:noProof/>
          <w:color w:val="3D4856"/>
          <w:sz w:val="24"/>
          <w:szCs w:val="24"/>
          <w:lang w:eastAsia="ru-RU"/>
        </w:rPr>
        <w:drawing>
          <wp:inline distT="0" distB="0" distL="0" distR="0">
            <wp:extent cx="9246936" cy="5829300"/>
            <wp:effectExtent l="0" t="0" r="0" b="0"/>
            <wp:docPr id="1" name="Рисунок 1" descr="C:\Users\Админка\Desktop\залик\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ка\Desktop\залик\1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3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404CA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lastRenderedPageBreak/>
        <w:t>- наличие прилегающего земельного участка (</w:t>
      </w:r>
      <w:r w:rsidR="008404CA">
        <w:rPr>
          <w:rFonts w:ascii="Tahoma" w:eastAsia="Times New Roman" w:hAnsi="Tahoma" w:cs="Tahoma"/>
          <w:b/>
          <w:color w:val="3D4856"/>
          <w:sz w:val="24"/>
          <w:szCs w:val="24"/>
          <w:u w:val="single"/>
          <w:lang w:eastAsia="ru-RU"/>
        </w:rPr>
        <w:t>да</w:t>
      </w:r>
      <w:r w:rsidR="008404CA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, нет), </w:t>
      </w:r>
      <w:r w:rsidR="008404CA">
        <w:rPr>
          <w:rFonts w:ascii="Tahoma" w:eastAsia="Times New Roman" w:hAnsi="Tahoma" w:cs="Tahoma"/>
          <w:b/>
          <w:color w:val="3D4856"/>
          <w:sz w:val="24"/>
          <w:szCs w:val="24"/>
          <w:u w:val="single"/>
          <w:lang w:eastAsia="ru-RU"/>
        </w:rPr>
        <w:t>2500</w:t>
      </w:r>
      <w:r w:rsidR="008404CA">
        <w:rPr>
          <w:rFonts w:ascii="Tahoma" w:eastAsia="Times New Roman" w:hAnsi="Tahoma" w:cs="Tahoma"/>
          <w:b/>
          <w:color w:val="3D4856"/>
          <w:sz w:val="24"/>
          <w:szCs w:val="24"/>
          <w:lang w:eastAsia="ru-RU"/>
        </w:rPr>
        <w:t> </w:t>
      </w:r>
      <w:r w:rsidR="008404CA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кв. м</w:t>
      </w:r>
      <w:r w:rsidR="008404CA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   1.4. Год постройки здания </w:t>
      </w:r>
      <w:r w:rsidR="008404CA">
        <w:rPr>
          <w:rFonts w:ascii="Tahoma" w:eastAsia="Times New Roman" w:hAnsi="Tahoma" w:cs="Tahoma"/>
          <w:b/>
          <w:color w:val="3D4856"/>
          <w:sz w:val="24"/>
          <w:szCs w:val="24"/>
          <w:u w:val="single"/>
          <w:lang w:eastAsia="ru-RU"/>
        </w:rPr>
        <w:t>1972</w:t>
      </w:r>
      <w:r w:rsidR="008404CA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, последнего капитального ремонта ________</w:t>
      </w:r>
      <w:r w:rsidR="008404CA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   1.5. Дата предстоящих плановых ремонтных работ: текущего _2017______, капитального _ __</w:t>
      </w:r>
      <w:r w:rsidR="008404CA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</w:t>
      </w:r>
      <w:r w:rsidR="008404CA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   </w:t>
      </w:r>
      <w:r w:rsidR="008404CA">
        <w:rPr>
          <w:rFonts w:ascii="Tahoma" w:eastAsia="Times New Roman" w:hAnsi="Tahoma" w:cs="Tahoma"/>
          <w:b/>
          <w:color w:val="3D4856"/>
          <w:sz w:val="24"/>
          <w:szCs w:val="24"/>
          <w:lang w:eastAsia="ru-RU"/>
        </w:rPr>
        <w:t>Сведения об организации, расположенной на объекте</w:t>
      </w:r>
      <w:r w:rsidR="008404CA"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</w:t>
      </w:r>
    </w:p>
    <w:tbl>
      <w:tblPr>
        <w:tblW w:w="13543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5"/>
        <w:gridCol w:w="138"/>
      </w:tblGrid>
      <w:tr w:rsidR="008404CA" w:rsidTr="008404CA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Название организации (учреждения) (полное юридическое наименование - согласно Уставу, краткое наименование)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4CA" w:rsidTr="008404CA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CA" w:rsidRDefault="008404CA" w:rsidP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Ашагастальский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  </w:t>
            </w:r>
          </w:p>
          <w:p w:rsidR="008404CA" w:rsidRDefault="008404CA" w:rsidP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МКДОУ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Ашагастальский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детский сад»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4CA" w:rsidTr="008404CA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Юридический адрес организации (учреждения), 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4CA" w:rsidTr="008404CA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CA" w:rsidRDefault="008404CA" w:rsidP="008404C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368773, РД Сулейман-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Стальский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шагастал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</w:p>
          <w:p w:rsidR="008404CA" w:rsidRDefault="008404CA" w:rsidP="008404C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elyameylanova@mail.ru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4CA" w:rsidTr="008404CA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Основание для пользования объектом (оперативное управление, аренда, собственность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)      оперативное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4CA" w:rsidTr="008404CA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tabs>
                <w:tab w:val="left" w:pos="7980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Форма собственности (государственная, негосударственная)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государственная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4CA" w:rsidTr="008404CA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tabs>
                <w:tab w:val="left" w:pos="10185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 Территориальная принадлежность (федеральная, реги6ональная, муниципальная)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4CA" w:rsidTr="008404CA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 Вышестоящая организация (наименование)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Управление образования муниципального образования «Сулейман-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Стальский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4CA" w:rsidTr="008404CA">
        <w:trPr>
          <w:trHeight w:val="630"/>
        </w:trPr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CA" w:rsidRDefault="008404CA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4CA" w:rsidTr="008404CA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4CA" w:rsidTr="008404CA">
        <w:tc>
          <w:tcPr>
            <w:tcW w:w="4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 Адрес вышестоящей организации, другие координаты (полный почтовый адрес, 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404CA" w:rsidRDefault="008404C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368760, РД Сулейман-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Стальский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асумкент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 ул. 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stalskoe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8404CA" w:rsidRDefault="008404CA" w:rsidP="008404CA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bCs/>
          <w:color w:val="3D4856"/>
          <w:sz w:val="24"/>
          <w:szCs w:val="24"/>
          <w:lang w:eastAsia="ru-RU"/>
        </w:rPr>
      </w:pPr>
    </w:p>
    <w:p w:rsidR="008404CA" w:rsidRDefault="008404CA" w:rsidP="008404C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D4856"/>
          <w:sz w:val="24"/>
          <w:szCs w:val="24"/>
          <w:lang w:eastAsia="ru-RU"/>
        </w:rPr>
        <w:t>2. Характеристика деятельности организации на объекте (по обслуживанию населения)</w:t>
      </w:r>
    </w:p>
    <w:p w:rsidR="008404CA" w:rsidRDefault="008404CA" w:rsidP="008404C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</w:p>
    <w:tbl>
      <w:tblPr>
        <w:tblW w:w="136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0"/>
        <w:gridCol w:w="137"/>
      </w:tblGrid>
      <w:tr w:rsidR="008404CA" w:rsidTr="008404CA"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места приложения труда (специализированные предприятия и организации, специальные рабочие места для инвалидов))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образование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4CA" w:rsidTr="008404CA"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2.2.Виды оказываемых услуг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4CA" w:rsidTr="008404CA"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Форма оказания услуг: (на объекте, с длительным пребыванием, с проживанием, на дому, дистанционно)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 объекте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4CA" w:rsidTr="008404CA"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Категории обслуживаемого населения по возрасту: (дети, взрослые трудоспособного возраста, пожилые; все возрастные категории)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дети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4CA" w:rsidTr="008404CA"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Категории обслуживаемых инвалидов: инвалиды на коляске, инвалиды с патологией опорно-двигательного аппарата, по зрению, по слуху, с умственной отсталостью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4CA" w:rsidTr="008404CA"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 w:rsidP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Плановая мощность: посещаемость (количество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обслуживаемых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день), вместимость, пропускная способность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4CA" w:rsidTr="008404CA">
        <w:tc>
          <w:tcPr>
            <w:tcW w:w="4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Участие в исполнении индивидуальной программы реабилитации инвалида, ребенка-инвалида (да, нет)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04CA" w:rsidRDefault="008404CA" w:rsidP="008404C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 xml:space="preserve">                                                                    </w:t>
      </w:r>
      <w:r>
        <w:rPr>
          <w:rFonts w:ascii="Tahoma" w:eastAsia="Times New Roman" w:hAnsi="Tahoma" w:cs="Tahoma"/>
          <w:b/>
          <w:bCs/>
          <w:color w:val="3D4856"/>
          <w:sz w:val="24"/>
          <w:szCs w:val="24"/>
          <w:lang w:eastAsia="ru-RU"/>
        </w:rPr>
        <w:t>3. Состояние доступности объекта</w:t>
      </w:r>
    </w:p>
    <w:p w:rsidR="008404CA" w:rsidRDefault="008404CA" w:rsidP="008404C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</w:p>
    <w:tbl>
      <w:tblPr>
        <w:tblW w:w="136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9"/>
        <w:gridCol w:w="138"/>
      </w:tblGrid>
      <w:tr w:rsidR="008404CA" w:rsidTr="008404CA">
        <w:tc>
          <w:tcPr>
            <w:tcW w:w="1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3.1.Путь следования к объекту пассажирским транспортом (описать маршрут движения с использованием пассажирского транспорта)  </w:t>
            </w:r>
          </w:p>
        </w:tc>
        <w:tc>
          <w:tcPr>
            <w:tcW w:w="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4CA" w:rsidTr="008404CA">
        <w:tc>
          <w:tcPr>
            <w:tcW w:w="1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 w:rsidP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3.2.Путь к объекту до ближайшей остановки пассажирского транспорта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10-15метров</w:t>
            </w:r>
          </w:p>
        </w:tc>
        <w:tc>
          <w:tcPr>
            <w:tcW w:w="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4CA" w:rsidTr="008404CA">
        <w:tc>
          <w:tcPr>
            <w:tcW w:w="1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 w:rsidP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3.2.1.Расстояние до объекта от остановки транспорта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10-15 метров</w:t>
            </w:r>
          </w:p>
        </w:tc>
        <w:tc>
          <w:tcPr>
            <w:tcW w:w="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4CA" w:rsidTr="008404CA">
        <w:tc>
          <w:tcPr>
            <w:tcW w:w="1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3.2.2. Время движения (пешком) </w:t>
            </w:r>
            <w:r>
              <w:rPr>
                <w:rFonts w:ascii="Tahoma" w:eastAsia="Times New Roman" w:hAnsi="Tahoma" w:cs="Tahoma"/>
                <w:b/>
                <w:color w:val="3D4856"/>
                <w:sz w:val="24"/>
                <w:szCs w:val="24"/>
                <w:u w:val="single"/>
                <w:lang w:eastAsia="ru-RU"/>
              </w:rPr>
              <w:t>10-20  минут</w:t>
            </w:r>
          </w:p>
        </w:tc>
        <w:tc>
          <w:tcPr>
            <w:tcW w:w="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4CA" w:rsidTr="008404CA">
        <w:tc>
          <w:tcPr>
            <w:tcW w:w="1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3.2.3. Наличие выделенного от проезжей части пешеходного пути (да, нет)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нет </w:t>
            </w:r>
          </w:p>
        </w:tc>
        <w:tc>
          <w:tcPr>
            <w:tcW w:w="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4CA" w:rsidTr="008404CA">
        <w:tc>
          <w:tcPr>
            <w:tcW w:w="1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3.2.4. Перекрестки: нерегулируемые; регулируемые, со звуковой сигнализацией, таймером; нет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нет</w:t>
            </w:r>
            <w:proofErr w:type="spellEnd"/>
            <w:proofErr w:type="gramEnd"/>
          </w:p>
        </w:tc>
        <w:tc>
          <w:tcPr>
            <w:tcW w:w="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4CA" w:rsidTr="008404CA">
        <w:tc>
          <w:tcPr>
            <w:tcW w:w="1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3.2.5. Информация на пути следования к объекту: акустическая, тактильная, визуальная; нет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нет</w:t>
            </w:r>
            <w:proofErr w:type="spellEnd"/>
            <w:proofErr w:type="gramEnd"/>
          </w:p>
        </w:tc>
        <w:tc>
          <w:tcPr>
            <w:tcW w:w="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4CA" w:rsidTr="008404CA">
        <w:tc>
          <w:tcPr>
            <w:tcW w:w="1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tabs>
                <w:tab w:val="left" w:pos="8730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3.2.6. Перепады высоты на пути (съезды с тротуара): есть, нет (описать)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4CA" w:rsidTr="008404CA">
        <w:tc>
          <w:tcPr>
            <w:tcW w:w="1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обустройство для инвалидов на коляске: да, нет (описать)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нет</w:t>
            </w:r>
          </w:p>
        </w:tc>
        <w:tc>
          <w:tcPr>
            <w:tcW w:w="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04CA" w:rsidRDefault="008404CA" w:rsidP="008404CA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color w:val="3D485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color w:val="3D4856"/>
          <w:sz w:val="24"/>
          <w:szCs w:val="24"/>
          <w:lang w:eastAsia="ru-RU"/>
        </w:rPr>
        <w:t>  </w:t>
      </w:r>
    </w:p>
    <w:p w:rsidR="008404CA" w:rsidRDefault="008404CA" w:rsidP="008404CA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color w:val="3D485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color w:val="3D4856"/>
          <w:sz w:val="24"/>
          <w:szCs w:val="24"/>
          <w:lang w:eastAsia="ru-RU"/>
        </w:rPr>
        <w:t>3.3. Организация доступности объекта для инвалидов - форма обслуживания &lt;*&gt;</w:t>
      </w:r>
      <w:r>
        <w:rPr>
          <w:rFonts w:ascii="Tahoma" w:eastAsia="Times New Roman" w:hAnsi="Tahoma" w:cs="Tahoma"/>
          <w:b/>
          <w:color w:val="3D4856"/>
          <w:sz w:val="24"/>
          <w:szCs w:val="24"/>
          <w:lang w:eastAsia="ru-RU"/>
        </w:rPr>
        <w:br/>
        <w:t> </w:t>
      </w:r>
    </w:p>
    <w:tbl>
      <w:tblPr>
        <w:tblW w:w="138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6464"/>
        <w:gridCol w:w="6639"/>
      </w:tblGrid>
      <w:tr w:rsidR="008404CA" w:rsidTr="008404CA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строки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инвалидов (вид нарушения)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организации доступности объекта (формы обслуживания) &lt;**&gt;</w:t>
            </w:r>
          </w:p>
        </w:tc>
      </w:tr>
      <w:tr w:rsidR="008404CA" w:rsidTr="008404CA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категории инвалидов и маломобильных групп населения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404CA" w:rsidTr="008404CA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0" w:line="276" w:lineRule="auto"/>
              <w:rPr>
                <w:rFonts w:cs="Times New Roman"/>
              </w:rPr>
            </w:pPr>
          </w:p>
        </w:tc>
      </w:tr>
      <w:tr w:rsidR="008404CA" w:rsidTr="008404CA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креслах-колясках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«ВНД»</w:t>
            </w:r>
          </w:p>
        </w:tc>
      </w:tr>
      <w:tr w:rsidR="008404CA" w:rsidTr="008404CA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 xml:space="preserve">"ДУ" </w:t>
            </w:r>
          </w:p>
        </w:tc>
      </w:tr>
      <w:tr w:rsidR="008404CA" w:rsidTr="008404CA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 xml:space="preserve">"ДУ" </w:t>
            </w:r>
          </w:p>
        </w:tc>
      </w:tr>
      <w:tr w:rsidR="008404CA" w:rsidTr="008404CA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 xml:space="preserve">"ДУ" </w:t>
            </w:r>
          </w:p>
        </w:tc>
      </w:tr>
      <w:tr w:rsidR="008404CA" w:rsidTr="008404CA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умственными нарушениями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 xml:space="preserve">"ДУ" </w:t>
            </w:r>
          </w:p>
        </w:tc>
      </w:tr>
    </w:tbl>
    <w:p w:rsidR="008404CA" w:rsidRDefault="008404CA" w:rsidP="008404C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   </w:t>
      </w:r>
    </w:p>
    <w:p w:rsidR="008404CA" w:rsidRDefault="00ED7958" w:rsidP="008404C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pict>
          <v:rect id="_x0000_i1025" style="width:467.75pt;height:1.5pt" o:hralign="center" o:hrstd="t" o:hr="t" fillcolor="silver" stroked="f"/>
        </w:pict>
      </w:r>
    </w:p>
    <w:p w:rsidR="008404CA" w:rsidRDefault="008404CA" w:rsidP="008404CA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&lt;**&gt; указывается один из вариантов ответа: "А" (доступность всех зон и помещений - универсальная); "Б" (специально выделенные для инвалидов участки и помещения); "ДУ" (дополнительная помощь сотрудника, услуги на дому, дистанционно); "Нет" (не организована доступность);                                                                                                                                                                                                       3.4. Состояние доступности основных структурно-функциональных зон</w:t>
      </w: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2390"/>
        <w:gridCol w:w="2440"/>
        <w:gridCol w:w="1943"/>
        <w:gridCol w:w="1867"/>
        <w:gridCol w:w="1867"/>
        <w:gridCol w:w="1867"/>
        <w:gridCol w:w="1675"/>
      </w:tblGrid>
      <w:tr w:rsidR="008404CA" w:rsidTr="008404CA">
        <w:tc>
          <w:tcPr>
            <w:tcW w:w="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1165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 для основных категорий инвалидов &lt;*&gt;</w:t>
            </w:r>
          </w:p>
        </w:tc>
      </w:tr>
      <w:tr w:rsidR="008404CA" w:rsidTr="008404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CA" w:rsidRDefault="0084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CA" w:rsidRDefault="0084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маломобильных групп населения &lt;**&gt;</w:t>
            </w:r>
          </w:p>
        </w:tc>
      </w:tr>
      <w:tr w:rsidR="008404CA" w:rsidTr="008404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CA" w:rsidRDefault="0084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CA" w:rsidRDefault="0084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передвигающихся на креслах-колясках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нарушениями опорно-двигательного аппарата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умственными нарушениями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CA" w:rsidRDefault="0084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4CA" w:rsidTr="008404CA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404CA" w:rsidTr="008404CA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ДП</w:t>
            </w:r>
          </w:p>
        </w:tc>
      </w:tr>
      <w:tr w:rsidR="008404CA" w:rsidTr="008404CA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</w:tr>
      <w:tr w:rsidR="008404CA" w:rsidTr="008404CA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Путь (пути) движения внутри здания, включая пути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эвакуации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lastRenderedPageBreak/>
              <w:t>ДЧ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</w:tr>
      <w:tr w:rsidR="008404CA" w:rsidTr="008404CA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</w:tr>
      <w:tr w:rsidR="008404CA" w:rsidTr="008404CA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ДЧ</w:t>
            </w:r>
          </w:p>
        </w:tc>
      </w:tr>
      <w:tr w:rsidR="008404CA" w:rsidTr="008404CA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r>
              <w:rPr>
                <w:rFonts w:ascii="Tahoma" w:eastAsia="Times New Roman" w:hAnsi="Tahoma" w:cs="Tahoma"/>
                <w:color w:val="3D4856"/>
                <w:sz w:val="24"/>
                <w:szCs w:val="24"/>
                <w:lang w:eastAsia="ru-RU"/>
              </w:rPr>
              <w:t>НЕТ</w:t>
            </w:r>
          </w:p>
        </w:tc>
      </w:tr>
    </w:tbl>
    <w:p w:rsidR="008404CA" w:rsidRDefault="008404CA" w:rsidP="008404C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   </w:t>
      </w:r>
    </w:p>
    <w:p w:rsidR="008404CA" w:rsidRDefault="00ED7958" w:rsidP="008404C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pict>
          <v:rect id="_x0000_i1026" style="width:467.75pt;height:1.5pt" o:hralign="center" o:hrstd="t" o:hr="t" fillcolor="silver" stroked="f"/>
        </w:pict>
      </w:r>
    </w:p>
    <w:p w:rsidR="008404CA" w:rsidRDefault="008404CA" w:rsidP="008404C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 xml:space="preserve">    &lt;*&gt; Указывается: </w:t>
      </w:r>
      <w:proofErr w:type="gramStart"/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ДП - доступно полностью (доступность для всех категорий инвалидов и других маломобильных групп населения); ДЧ - доступно частично (</w:t>
      </w:r>
      <w:proofErr w:type="spellStart"/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достигаемость</w:t>
      </w:r>
      <w:proofErr w:type="spellEnd"/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 xml:space="preserve">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маломобильными группами населения);</w:t>
      </w:r>
      <w:proofErr w:type="gramEnd"/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   &lt;**&gt; указывается худший из вариантов ответа.</w:t>
      </w: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</w:t>
      </w:r>
    </w:p>
    <w:p w:rsidR="008404CA" w:rsidRDefault="008404CA" w:rsidP="008404C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</w:p>
    <w:p w:rsidR="008404CA" w:rsidRDefault="008404CA" w:rsidP="008404C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   3.5. Итоговое заключение о состоянии доступности объекта социальной инфраструктур</w:t>
      </w:r>
      <w:proofErr w:type="gramStart"/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ы(</w:t>
      </w:r>
      <w:proofErr w:type="gramEnd"/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 xml:space="preserve">ОСИ): </w:t>
      </w:r>
      <w:r>
        <w:rPr>
          <w:rFonts w:ascii="Tahoma" w:eastAsia="Times New Roman" w:hAnsi="Tahoma" w:cs="Tahoma"/>
          <w:b/>
          <w:color w:val="3D4856"/>
          <w:sz w:val="24"/>
          <w:szCs w:val="24"/>
          <w:u w:val="single"/>
          <w:lang w:eastAsia="ru-RU"/>
        </w:rPr>
        <w:t xml:space="preserve">ДЧ </w:t>
      </w:r>
      <w:proofErr w:type="gramStart"/>
      <w:r>
        <w:rPr>
          <w:rFonts w:ascii="Tahoma" w:eastAsia="Times New Roman" w:hAnsi="Tahoma" w:cs="Tahoma"/>
          <w:b/>
          <w:color w:val="3D4856"/>
          <w:sz w:val="24"/>
          <w:szCs w:val="24"/>
          <w:u w:val="single"/>
          <w:lang w:eastAsia="ru-RU"/>
        </w:rPr>
        <w:t>–В</w:t>
      </w:r>
      <w:proofErr w:type="gramEnd"/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 xml:space="preserve"> (доступно частично всем)</w:t>
      </w:r>
    </w:p>
    <w:p w:rsidR="008404CA" w:rsidRDefault="008404CA" w:rsidP="008404C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</w:p>
    <w:p w:rsidR="008404CA" w:rsidRDefault="008404CA" w:rsidP="008404CA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D4856"/>
          <w:sz w:val="24"/>
          <w:szCs w:val="24"/>
          <w:lang w:eastAsia="ru-RU"/>
        </w:rPr>
        <w:lastRenderedPageBreak/>
        <w:t> </w:t>
      </w:r>
    </w:p>
    <w:p w:rsidR="008404CA" w:rsidRDefault="008404CA" w:rsidP="008404CA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D4856"/>
          <w:sz w:val="24"/>
          <w:szCs w:val="24"/>
          <w:lang w:eastAsia="ru-RU"/>
        </w:rPr>
        <w:t>4. Управленческое решение (проект)</w:t>
      </w:r>
    </w:p>
    <w:p w:rsidR="008404CA" w:rsidRDefault="008404CA" w:rsidP="008404C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   4.1. Рекомендации по адаптации основных структурных элементов объекта:</w:t>
      </w: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</w:t>
      </w:r>
    </w:p>
    <w:tbl>
      <w:tblPr>
        <w:tblW w:w="138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748"/>
        <w:gridCol w:w="1599"/>
        <w:gridCol w:w="2524"/>
        <w:gridCol w:w="2772"/>
        <w:gridCol w:w="3786"/>
      </w:tblGrid>
      <w:tr w:rsidR="008404CA" w:rsidTr="008404C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адаптации объекта (вид работы)</w:t>
            </w:r>
          </w:p>
        </w:tc>
      </w:tr>
      <w:tr w:rsidR="008404CA" w:rsidTr="008404C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CA" w:rsidRDefault="0084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4CA" w:rsidRDefault="0084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 (доступ обеспечен)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(текущий, капитальный); оснащение оборудованием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8404CA" w:rsidTr="00840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404CA" w:rsidTr="00840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Ремонт дорожек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4CA" w:rsidTr="00840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Капитальный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4CA" w:rsidTr="00840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здания, включая пути эвакуации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4CA" w:rsidTr="00840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Капитальный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4CA" w:rsidTr="00840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Капитальный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4CA" w:rsidTr="00840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Текущий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4CA" w:rsidTr="00840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Текущий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4CA" w:rsidTr="00840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4CA" w:rsidRDefault="008404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альтернативной формы обслуживания - на дому для инвалидов, не имеющих возможность передвигаться</w:t>
            </w:r>
          </w:p>
        </w:tc>
      </w:tr>
    </w:tbl>
    <w:p w:rsidR="008404CA" w:rsidRDefault="008404CA" w:rsidP="008404C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   </w:t>
      </w:r>
    </w:p>
    <w:p w:rsidR="008404CA" w:rsidRDefault="00ED7958" w:rsidP="008404C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pict>
          <v:rect id="_x0000_i1027" style="width:467.75pt;height:1.5pt" o:hralign="center" o:hrstd="t" o:hr="t" fillcolor="silver" stroked="f"/>
        </w:pict>
      </w:r>
    </w:p>
    <w:p w:rsidR="008404CA" w:rsidRDefault="008404CA" w:rsidP="008404C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   &lt;*&gt; Указываются конкретные рекомендации по каждой структурно-функциональной зоне.</w:t>
      </w: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</w:t>
      </w:r>
    </w:p>
    <w:p w:rsidR="008404CA" w:rsidRDefault="008404CA" w:rsidP="008404C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</w:p>
    <w:p w:rsidR="008404CA" w:rsidRDefault="008404CA" w:rsidP="008404C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</w:p>
    <w:p w:rsidR="008404CA" w:rsidRDefault="008404CA" w:rsidP="008404C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работ_________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2019 г   </w:t>
      </w:r>
    </w:p>
    <w:p w:rsidR="008404CA" w:rsidRDefault="008404CA" w:rsidP="008404C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исполнения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Акта обследования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__________________________________________</w:t>
      </w:r>
    </w:p>
    <w:p w:rsidR="008404CA" w:rsidRDefault="008404CA" w:rsidP="008404C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(указывается наименование документа: программы, плана)  </w:t>
      </w:r>
    </w:p>
    <w:p w:rsidR="008404CA" w:rsidRDefault="008404CA" w:rsidP="008404C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Ожидаемый результат (по состоянию доступности) после выполнения работ по адаптации объекта _</w:t>
      </w:r>
    </w:p>
    <w:p w:rsidR="008404CA" w:rsidRDefault="008404CA" w:rsidP="008404C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Доступно всем полностью с дополнительной организацией альтернативной формы обслуживания  - на дому для инвалидов, не имеющих возможности передвигаться</w:t>
      </w:r>
    </w:p>
    <w:p w:rsidR="008404CA" w:rsidRDefault="008404CA" w:rsidP="008404C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Для принятия решения требуется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не требуется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  </w:t>
      </w:r>
    </w:p>
    <w:p w:rsidR="008404CA" w:rsidRDefault="008404CA" w:rsidP="008404C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Согласование____________________________________________________________________________</w:t>
      </w:r>
    </w:p>
    <w:p w:rsidR="008404CA" w:rsidRDefault="008404CA" w:rsidP="008404C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заключение уполномоченной организации о состоянии доступности объекта (наименование документа и выдавшей его организации, дата), прилагается</w:t>
      </w:r>
    </w:p>
    <w:p w:rsidR="008404CA" w:rsidRDefault="008404CA" w:rsidP="008404C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нет_________________________________________</w:t>
      </w:r>
    </w:p>
    <w:p w:rsidR="008404CA" w:rsidRDefault="008404CA" w:rsidP="008404C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br/>
        <w:t>    </w:t>
      </w:r>
    </w:p>
    <w:p w:rsidR="008404CA" w:rsidRDefault="008404CA" w:rsidP="008404C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Информация направлена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404CA" w:rsidRDefault="008404CA" w:rsidP="008404CA">
      <w:pPr>
        <w:pStyle w:val="a3"/>
      </w:pPr>
    </w:p>
    <w:p w:rsidR="008404CA" w:rsidRDefault="008404CA" w:rsidP="008404CA">
      <w:pPr>
        <w:pStyle w:val="a3"/>
      </w:pPr>
      <w:r>
        <w:t>(наименование территориального отраслевого исполнительного органа государственной власти Сулейман-</w:t>
      </w:r>
      <w:proofErr w:type="spellStart"/>
      <w:r>
        <w:t>Стальского</w:t>
      </w:r>
      <w:proofErr w:type="spellEnd"/>
      <w:r>
        <w:t xml:space="preserve"> района)</w:t>
      </w:r>
    </w:p>
    <w:p w:rsidR="008404CA" w:rsidRDefault="008404CA" w:rsidP="008404CA">
      <w:pPr>
        <w:pStyle w:val="a3"/>
      </w:pPr>
    </w:p>
    <w:p w:rsidR="008404CA" w:rsidRDefault="008404CA" w:rsidP="008404CA">
      <w:pPr>
        <w:pStyle w:val="a3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в автоматизированной информационной системе "Доступная среда Сулейман-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района".</w:t>
      </w:r>
    </w:p>
    <w:p w:rsidR="008404CA" w:rsidRDefault="008404CA" w:rsidP="008404CA">
      <w:pPr>
        <w:shd w:val="clear" w:color="auto" w:fill="FFFFFF"/>
        <w:tabs>
          <w:tab w:val="left" w:pos="1635"/>
        </w:tabs>
        <w:spacing w:after="240" w:line="240" w:lineRule="auto"/>
        <w:ind w:firstLine="708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ab/>
      </w:r>
    </w:p>
    <w:p w:rsidR="008404CA" w:rsidRDefault="008404CA" w:rsidP="008404CA">
      <w:pPr>
        <w:shd w:val="clear" w:color="auto" w:fill="FFFFFF"/>
        <w:tabs>
          <w:tab w:val="left" w:pos="1635"/>
        </w:tabs>
        <w:spacing w:after="240" w:line="240" w:lineRule="auto"/>
        <w:ind w:firstLine="708"/>
        <w:rPr>
          <w:rFonts w:ascii="Tahoma" w:eastAsia="Times New Roman" w:hAnsi="Tahoma" w:cs="Tahoma"/>
          <w:color w:val="3D4856"/>
          <w:sz w:val="24"/>
          <w:szCs w:val="24"/>
          <w:u w:val="single"/>
          <w:lang w:eastAsia="ru-RU"/>
        </w:rPr>
      </w:pPr>
      <w:proofErr w:type="spellStart"/>
      <w:r>
        <w:rPr>
          <w:rFonts w:ascii="Tahoma" w:eastAsia="Times New Roman" w:hAnsi="Tahoma" w:cs="Tahoma"/>
          <w:color w:val="3D4856"/>
          <w:sz w:val="24"/>
          <w:szCs w:val="24"/>
          <w:u w:val="single"/>
          <w:lang w:eastAsia="ru-RU"/>
        </w:rPr>
        <w:t>Заведующая___МКДОУ</w:t>
      </w:r>
      <w:proofErr w:type="spellEnd"/>
      <w:r>
        <w:rPr>
          <w:rFonts w:ascii="Tahoma" w:eastAsia="Times New Roman" w:hAnsi="Tahoma" w:cs="Tahoma"/>
          <w:color w:val="3D4856"/>
          <w:sz w:val="24"/>
          <w:szCs w:val="24"/>
          <w:u w:val="single"/>
          <w:lang w:eastAsia="ru-RU"/>
        </w:rPr>
        <w:t xml:space="preserve"> «</w:t>
      </w:r>
      <w:proofErr w:type="spellStart"/>
      <w:r w:rsidR="005D422E">
        <w:rPr>
          <w:rFonts w:ascii="Tahoma" w:eastAsia="Times New Roman" w:hAnsi="Tahoma" w:cs="Tahoma"/>
          <w:color w:val="3D4856"/>
          <w:sz w:val="24"/>
          <w:szCs w:val="24"/>
          <w:u w:val="single"/>
          <w:lang w:eastAsia="ru-RU"/>
        </w:rPr>
        <w:t>Ашагастальский</w:t>
      </w:r>
      <w:proofErr w:type="spellEnd"/>
      <w:r w:rsidR="005D422E">
        <w:rPr>
          <w:rFonts w:ascii="Tahoma" w:eastAsia="Times New Roman" w:hAnsi="Tahoma" w:cs="Tahoma"/>
          <w:color w:val="3D4856"/>
          <w:sz w:val="24"/>
          <w:szCs w:val="24"/>
          <w:u w:val="single"/>
          <w:lang w:eastAsia="ru-RU"/>
        </w:rPr>
        <w:t xml:space="preserve"> детский сад</w:t>
      </w:r>
      <w:r>
        <w:rPr>
          <w:rFonts w:ascii="Tahoma" w:eastAsia="Times New Roman" w:hAnsi="Tahoma" w:cs="Tahoma"/>
          <w:color w:val="3D4856"/>
          <w:sz w:val="24"/>
          <w:szCs w:val="24"/>
          <w:u w:val="single"/>
          <w:lang w:eastAsia="ru-RU"/>
        </w:rPr>
        <w:t>»:___________________</w:t>
      </w:r>
      <w:proofErr w:type="spellStart"/>
      <w:r w:rsidR="005D422E">
        <w:rPr>
          <w:rFonts w:ascii="Tahoma" w:eastAsia="Times New Roman" w:hAnsi="Tahoma" w:cs="Tahoma"/>
          <w:color w:val="3D4856"/>
          <w:sz w:val="24"/>
          <w:szCs w:val="24"/>
          <w:u w:val="single"/>
          <w:lang w:eastAsia="ru-RU"/>
        </w:rPr>
        <w:t>Ферзилаева</w:t>
      </w:r>
      <w:proofErr w:type="spellEnd"/>
      <w:r w:rsidR="005D422E">
        <w:rPr>
          <w:rFonts w:ascii="Tahoma" w:eastAsia="Times New Roman" w:hAnsi="Tahoma" w:cs="Tahoma"/>
          <w:color w:val="3D4856"/>
          <w:sz w:val="24"/>
          <w:szCs w:val="24"/>
          <w:u w:val="single"/>
          <w:lang w:eastAsia="ru-RU"/>
        </w:rPr>
        <w:t xml:space="preserve"> З.Э</w:t>
      </w:r>
      <w:r>
        <w:rPr>
          <w:rFonts w:ascii="Tahoma" w:eastAsia="Times New Roman" w:hAnsi="Tahoma" w:cs="Tahoma"/>
          <w:color w:val="3D4856"/>
          <w:sz w:val="24"/>
          <w:szCs w:val="24"/>
          <w:u w:val="single"/>
          <w:lang w:eastAsia="ru-RU"/>
        </w:rPr>
        <w:t>.</w:t>
      </w:r>
    </w:p>
    <w:p w:rsidR="008404CA" w:rsidRDefault="008404CA" w:rsidP="008404CA">
      <w:pPr>
        <w:shd w:val="clear" w:color="auto" w:fill="FFFFFF"/>
        <w:spacing w:after="240" w:line="240" w:lineRule="auto"/>
        <w:ind w:firstLine="708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объекта (должность                                          (подпись)                                         Ф.И.О.</w:t>
      </w:r>
      <w:proofErr w:type="gramEnd"/>
    </w:p>
    <w:p w:rsidR="008404CA" w:rsidRDefault="008404CA" w:rsidP="008404C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дата 16.12.2016</w:t>
      </w:r>
    </w:p>
    <w:p w:rsidR="008404CA" w:rsidRDefault="008404CA" w:rsidP="008404CA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485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D4856"/>
          <w:sz w:val="24"/>
          <w:szCs w:val="24"/>
          <w:lang w:eastAsia="ru-RU"/>
        </w:rPr>
        <w:t> </w:t>
      </w:r>
    </w:p>
    <w:p w:rsidR="008404CA" w:rsidRDefault="008404CA" w:rsidP="008404CA">
      <w:pPr>
        <w:rPr>
          <w:sz w:val="24"/>
          <w:szCs w:val="24"/>
        </w:rPr>
      </w:pPr>
    </w:p>
    <w:p w:rsidR="008404CA" w:rsidRDefault="008404CA" w:rsidP="008404CA"/>
    <w:p w:rsidR="006C28DC" w:rsidRDefault="006C28DC"/>
    <w:sectPr w:rsidR="006C28DC" w:rsidSect="008404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4CA"/>
    <w:rsid w:val="005D422E"/>
    <w:rsid w:val="006C28DC"/>
    <w:rsid w:val="008404CA"/>
    <w:rsid w:val="00AC4ECB"/>
    <w:rsid w:val="00ED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C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0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04CA"/>
  </w:style>
  <w:style w:type="paragraph" w:styleId="a5">
    <w:name w:val="Balloon Text"/>
    <w:basedOn w:val="a"/>
    <w:link w:val="a6"/>
    <w:uiPriority w:val="99"/>
    <w:semiHidden/>
    <w:unhideWhenUsed/>
    <w:rsid w:val="00ED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C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0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0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1232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Админка</cp:lastModifiedBy>
  <cp:revision>5</cp:revision>
  <dcterms:created xsi:type="dcterms:W3CDTF">2019-02-25T11:23:00Z</dcterms:created>
  <dcterms:modified xsi:type="dcterms:W3CDTF">2019-09-04T06:13:00Z</dcterms:modified>
</cp:coreProperties>
</file>